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27D61" w14:textId="64EAF030" w:rsidR="00CE2B41" w:rsidRDefault="00CC7E59" w:rsidP="00CE2B41">
      <w:r>
        <w:t xml:space="preserve">PRILOGA K RAZPISU </w:t>
      </w:r>
      <w:r w:rsidR="00CE2B41">
        <w:t>ZAČETNIK</w:t>
      </w:r>
      <w:r>
        <w:t>I</w:t>
      </w:r>
      <w:r w:rsidR="00CE2B41">
        <w:t xml:space="preserve"> </w:t>
      </w:r>
      <w:r>
        <w:t xml:space="preserve">2. OP CELJA VPP </w:t>
      </w:r>
      <w:r w:rsidR="00CE2B41">
        <w:t>2023</w:t>
      </w:r>
    </w:p>
    <w:p w14:paraId="7D409CF2" w14:textId="77777777" w:rsidR="00CE2B41" w:rsidRDefault="00CE2B41" w:rsidP="00CE2B41"/>
    <w:p w14:paraId="43115DB2" w14:textId="77777777" w:rsidR="00CE2B41" w:rsidRDefault="00CE2B41" w:rsidP="00CE2B41">
      <w:r>
        <w:t>ZAČETNIKI (MDI, SDI) / ZAČETNICE (MDE, SDE)</w:t>
      </w:r>
    </w:p>
    <w:p w14:paraId="0C443B33" w14:textId="77777777" w:rsidR="00CE2B41" w:rsidRDefault="00CE2B41" w:rsidP="00CE2B41">
      <w:r>
        <w:t>Tekmovalci tekmujejo le posamezno, v eni kategoriji ločeno po spolu. Vsak izvede sestavo 2x,</w:t>
      </w:r>
    </w:p>
    <w:p w14:paraId="309FDC95" w14:textId="77777777" w:rsidR="00CE2B41" w:rsidRDefault="00CE2B41" w:rsidP="00CE2B41">
      <w:r>
        <w:t>boljši rezultat se upošteva. Prva tretjina udeležencev dobi medaljo, preostali udeleženci pa</w:t>
      </w:r>
    </w:p>
    <w:p w14:paraId="7FDE1DC9" w14:textId="77777777" w:rsidR="00CE2B41" w:rsidRDefault="00CE2B41" w:rsidP="00CE2B41">
      <w:r>
        <w:t>diplome.</w:t>
      </w:r>
    </w:p>
    <w:p w14:paraId="0729AA2C" w14:textId="77777777" w:rsidR="00CE2B41" w:rsidRDefault="00CE2B41" w:rsidP="00CE2B41">
      <w:r>
        <w:t>Sodniki za sojenje uporabijo aktualni mednarodni pravilnik.</w:t>
      </w:r>
    </w:p>
    <w:p w14:paraId="64722117" w14:textId="77777777" w:rsidR="00CE2B41" w:rsidRDefault="00CE2B41" w:rsidP="00CE2B41">
      <w:r>
        <w:t>Sestava mora zadovoljiti posebnim zahtevam. Če tekmovalec ne zadosti vsem zahtevam, mu</w:t>
      </w:r>
    </w:p>
    <w:p w14:paraId="096C57A9" w14:textId="77777777" w:rsidR="00CE2B41" w:rsidRDefault="00CE2B41" w:rsidP="00CE2B41">
      <w:r>
        <w:t>sodnik za težavnost določi odbitek od končne ocene (ang. penalty – »P«) v višini 2,0 točke za</w:t>
      </w:r>
    </w:p>
    <w:p w14:paraId="1C6B9BE1" w14:textId="77777777" w:rsidR="00CE2B41" w:rsidRDefault="00CE2B41" w:rsidP="00CE2B41">
      <w:r>
        <w:t>vsako manjkajočo zahtevo.</w:t>
      </w:r>
    </w:p>
    <w:p w14:paraId="6747C407" w14:textId="77777777" w:rsidR="00CE2B41" w:rsidRDefault="00CE2B41" w:rsidP="00CE2B41"/>
    <w:p w14:paraId="473830B6" w14:textId="77777777" w:rsidR="00CE2B41" w:rsidRDefault="00CE2B41" w:rsidP="00CE2B41">
      <w:r>
        <w:t>POSEBNE ZAHTEVE</w:t>
      </w:r>
    </w:p>
    <w:p w14:paraId="51B18CBC" w14:textId="77777777" w:rsidR="00CE2B41" w:rsidRDefault="00CE2B41" w:rsidP="00CE2B41">
      <w:r>
        <w:t>Sestava vsebuje šest različnih skokov. Skok, ki zadošča posebnim zahtevam, mora biti na</w:t>
      </w:r>
    </w:p>
    <w:p w14:paraId="2370E13D" w14:textId="77777777" w:rsidR="00CE2B41" w:rsidRDefault="00CE2B41" w:rsidP="00CE2B41">
      <w:r>
        <w:t>tekmovalnem listu označen z zvezdico (*). Sestava mora vsebovati naslednje posebne</w:t>
      </w:r>
    </w:p>
    <w:p w14:paraId="3C7DABF0" w14:textId="77777777" w:rsidR="00CE2B41" w:rsidRDefault="00CE2B41" w:rsidP="00CE2B41">
      <w:r>
        <w:t>zahteve:</w:t>
      </w:r>
    </w:p>
    <w:p w14:paraId="3C39FAAB" w14:textId="77777777" w:rsidR="00CE2B41" w:rsidRDefault="00CE2B41" w:rsidP="00CE2B41">
      <w:r>
        <w:t>- en skok s pristankom na hrbtu ali trebuhu in povezavo iz tega skoka,</w:t>
      </w:r>
    </w:p>
    <w:p w14:paraId="17523BDA" w14:textId="77777777" w:rsidR="00CE2B41" w:rsidRDefault="00CE2B41" w:rsidP="00CE2B41">
      <w:r>
        <w:t>- dovoljena največja čelna rotacija je 3⁄4.</w:t>
      </w:r>
    </w:p>
    <w:p w14:paraId="48CEE9D8" w14:textId="77777777" w:rsidR="00CE2B41" w:rsidRDefault="00CE2B41" w:rsidP="00CE2B41">
      <w:r>
        <w:t>SODNIŠKA KOMISIJA IN NALOGE SODNIKOV</w:t>
      </w:r>
    </w:p>
    <w:p w14:paraId="44EDE088" w14:textId="77777777" w:rsidR="00CE2B41" w:rsidRDefault="00CE2B41" w:rsidP="00CE2B41">
      <w:r>
        <w:t>Sodniško komisijo sestavljajo trije sodniki: glavni sodnik (meri HD in ToF), ki je hkrati tudi</w:t>
      </w:r>
    </w:p>
    <w:p w14:paraId="1D22E4EC" w14:textId="74CB8BCF" w:rsidR="000E4477" w:rsidRDefault="00CE2B41" w:rsidP="00CE2B41">
      <w:r>
        <w:t>sodnik za težavnost (angl. difficulty – »D«), in dva sodnika za izvedbo (angl. execution - »E«).</w:t>
      </w:r>
    </w:p>
    <w:sectPr w:rsidR="000E4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41"/>
    <w:rsid w:val="000E4477"/>
    <w:rsid w:val="00CC7E59"/>
    <w:rsid w:val="00CE2B41"/>
    <w:rsid w:val="00FD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9C344"/>
  <w15:chartTrackingRefBased/>
  <w15:docId w15:val="{C334D1A7-EB37-4437-8A50-87F88FD5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Grahek Franc</dc:creator>
  <cp:keywords/>
  <dc:description/>
  <cp:lastModifiedBy>Grahek Franc</cp:lastModifiedBy>
  <cp:revision>3</cp:revision>
  <dcterms:created xsi:type="dcterms:W3CDTF">2023-09-11T12:25:00Z</dcterms:created>
  <dcterms:modified xsi:type="dcterms:W3CDTF">2023-09-11T12:39:00Z</dcterms:modified>
</cp:coreProperties>
</file>